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jc w:val="center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 xml:space="preserve">RISULTATI ESAME PSICOLOGIA </w:t>
      </w: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DELLO SVILUPPO</w:t>
      </w: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 xml:space="preserve"> DEL 08/06/2016</w:t>
      </w:r>
    </w:p>
    <w:p>
      <w:pPr>
        <w:pStyle w:val="Di default"/>
        <w:jc w:val="center"/>
        <w:rPr>
          <w:rFonts w:ascii="Times New Roman" w:cs="Times New Roman" w:hAnsi="Times New Roman" w:eastAsia="Times New Roman"/>
          <w:b w:val="1"/>
          <w:bCs w:val="1"/>
          <w:color w:val="ce222b"/>
          <w:sz w:val="26"/>
          <w:szCs w:val="26"/>
          <w:u w:color="ce222b"/>
        </w:rPr>
      </w:pPr>
      <w:r>
        <w:rPr>
          <w:rFonts w:ascii="Times New Roman" w:hAnsi="Times New Roman"/>
          <w:b w:val="1"/>
          <w:bCs w:val="1"/>
          <w:color w:val="ce222b"/>
          <w:sz w:val="26"/>
          <w:szCs w:val="26"/>
          <w:u w:color="ce222b"/>
          <w:rtl w:val="0"/>
          <w:lang w:val="it-IT"/>
        </w:rPr>
        <w:t xml:space="preserve">I VOTI SONO COMPRENSIVI DEL PUNTO ATTRIBUITO PER LA PARTECIPAZIONE </w:t>
      </w:r>
      <w:r>
        <w:rPr>
          <w:rFonts w:ascii="Times New Roman" w:hAnsi="Times New Roman"/>
          <w:b w:val="1"/>
          <w:bCs w:val="1"/>
          <w:color w:val="ce222b"/>
          <w:sz w:val="26"/>
          <w:szCs w:val="26"/>
          <w:u w:color="ce222b"/>
          <w:rtl w:val="0"/>
          <w:lang w:val="it-IT"/>
        </w:rPr>
        <w:t>AL LAVORO DI GRUPPO E ALLA RICERCA</w:t>
      </w:r>
      <w:r>
        <w:rPr>
          <w:rFonts w:ascii="Times New Roman" w:hAnsi="Times New Roman"/>
          <w:b w:val="1"/>
          <w:bCs w:val="1"/>
          <w:color w:val="ce222b"/>
          <w:sz w:val="26"/>
          <w:szCs w:val="26"/>
          <w:u w:color="ce222b"/>
          <w:rtl w:val="0"/>
          <w:lang w:val="it-IT"/>
        </w:rPr>
        <w:t xml:space="preserve">. </w:t>
      </w:r>
    </w:p>
    <w:p>
      <w:pPr>
        <w:pStyle w:val="Di default"/>
        <w:jc w:val="center"/>
        <w:rPr>
          <w:rFonts w:ascii="Times New Roman" w:cs="Times New Roman" w:hAnsi="Times New Roman" w:eastAsia="Times New Roman"/>
          <w:b w:val="1"/>
          <w:bCs w:val="1"/>
          <w:color w:val="ce222b"/>
          <w:sz w:val="26"/>
          <w:szCs w:val="26"/>
          <w:u w:color="ce222b"/>
        </w:rPr>
      </w:pP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UNGARO MARIA MAGDALENA</w:t>
        <w:tab/>
        <w:tab/>
        <w:tab/>
        <w:t>NS</w:t>
      </w: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CALABRIA MARIA RITA</w:t>
        <w:tab/>
        <w:tab/>
        <w:tab/>
        <w:tab/>
        <w:tab/>
        <w:t>24</w:t>
      </w: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CRISPINO ROSA</w:t>
        <w:tab/>
        <w:tab/>
        <w:tab/>
        <w:tab/>
        <w:tab/>
        <w:tab/>
        <w:t>NS</w:t>
      </w: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FLAMINI SAMUELE</w:t>
        <w:tab/>
        <w:tab/>
        <w:tab/>
        <w:tab/>
        <w:tab/>
        <w:t>NS</w:t>
      </w: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ALUNNI GAGGIOLI ALESSIA</w:t>
        <w:tab/>
        <w:tab/>
        <w:tab/>
        <w:tab/>
        <w:t>19</w:t>
      </w: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CAMMAROTA FRANCESCA ANTONIA</w:t>
        <w:tab/>
        <w:tab/>
        <w:t>28</w:t>
      </w: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LONGO CLAUDIA</w:t>
        <w:tab/>
        <w:tab/>
        <w:tab/>
        <w:tab/>
        <w:tab/>
        <w:tab/>
        <w:t>19</w:t>
      </w: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SCALIA CRISTINA</w:t>
        <w:tab/>
        <w:tab/>
        <w:tab/>
        <w:tab/>
        <w:tab/>
        <w:tab/>
        <w:t>NS</w:t>
      </w:r>
    </w:p>
    <w:p>
      <w:pPr>
        <w:pStyle w:val="Di default"/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pPr>
      <w:r>
        <w:rPr>
          <w:rFonts w:ascii="Times New Roman" w:hAnsi="Times New Roman"/>
          <w:color w:val="3f3f3f"/>
          <w:sz w:val="32"/>
          <w:szCs w:val="32"/>
          <w:u w:color="3f3f3f"/>
          <w:rtl w:val="0"/>
          <w:lang w:val="it-IT"/>
        </w:rPr>
        <w:t>MONETARI ILARIA</w:t>
        <w:tab/>
        <w:tab/>
        <w:tab/>
        <w:tab/>
        <w:tab/>
        <w:tab/>
        <w:t>19</w:t>
      </w:r>
    </w:p>
    <w:p>
      <w:pPr>
        <w:pStyle w:val="Di default"/>
      </w:pPr>
      <w:r>
        <w:rPr>
          <w:rFonts w:ascii="Times New Roman" w:cs="Times New Roman" w:hAnsi="Times New Roman" w:eastAsia="Times New Roman"/>
          <w:color w:val="3f3f3f"/>
          <w:sz w:val="32"/>
          <w:szCs w:val="32"/>
          <w:u w:color="3f3f3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